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27AE" w14:textId="052DB531" w:rsidR="00BF57AA" w:rsidRDefault="00BF57AA" w:rsidP="00BF57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офтальмологии</w:t>
      </w:r>
    </w:p>
    <w:p w14:paraId="458CCCBA" w14:textId="1E4F93C8" w:rsidR="00095EDD" w:rsidRPr="00095EDD" w:rsidRDefault="00095EDD" w:rsidP="00BF57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4 квартал 2022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79B7C74" w14:textId="77777777" w:rsidR="00BF57AA" w:rsidRDefault="00BF57A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Самойлов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DBD4F9" w14:textId="2B24A35A" w:rsidR="00874BE8" w:rsidRDefault="00BF57A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Пироговский офтальмологический форум, «Результаты хирургического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кровоизлияний»,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докладчик, 25.11.2022</w:t>
            </w:r>
          </w:p>
          <w:p w14:paraId="175FD7B4" w14:textId="77777777" w:rsidR="00BF57AA" w:rsidRDefault="00BF57A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5F5835E" w14:textId="34BC049A" w:rsidR="00BF57AA" w:rsidRPr="00BF57AA" w:rsidRDefault="00BF57A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А.М.</w:t>
            </w:r>
            <w:proofErr w:type="gramEnd"/>
            <w:r w:rsidR="00785377">
              <w:rPr>
                <w:rFonts w:ascii="Times New Roman" w:hAnsi="Times New Roman"/>
                <w:sz w:val="24"/>
                <w:szCs w:val="24"/>
              </w:rPr>
              <w:t>, Самойлов А.Н.</w:t>
            </w:r>
          </w:p>
          <w:p w14:paraId="4FA4B62F" w14:textId="67448F75" w:rsidR="00BF57AA" w:rsidRDefault="00BF57A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конференция с международным участием «Воспаление глаза», </w:t>
            </w:r>
            <w:r w:rsidR="00785377">
              <w:rPr>
                <w:rFonts w:ascii="Times New Roman" w:hAnsi="Times New Roman"/>
                <w:sz w:val="24"/>
                <w:szCs w:val="24"/>
              </w:rPr>
              <w:t xml:space="preserve">«Изучение морфофункциональных изменений роговицы при развитии атрофии зрительного нерва на основании экспериментальных данных,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докладчик, </w:t>
            </w:r>
            <w:r w:rsidR="00785377">
              <w:rPr>
                <w:rFonts w:ascii="Times New Roman" w:hAnsi="Times New Roman"/>
                <w:sz w:val="24"/>
                <w:szCs w:val="24"/>
              </w:rPr>
              <w:t>12.11.2022</w:t>
            </w:r>
          </w:p>
          <w:p w14:paraId="6FC0F350" w14:textId="58433966" w:rsidR="00785377" w:rsidRDefault="0078537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5FDE947" w14:textId="6BCA9518" w:rsidR="00785377" w:rsidRDefault="0078537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Закирова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Миннуллина Э.Р.</w:t>
            </w:r>
          </w:p>
          <w:p w14:paraId="06B24782" w14:textId="10DC174B" w:rsidR="00785377" w:rsidRDefault="00785377" w:rsidP="0078537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конференция с международным участием «Воспаление глаза»,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«Тромбоз кавернозного синуса и глазничной вены у ребенка»,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докладчик, 12.11.2022</w:t>
            </w:r>
          </w:p>
          <w:p w14:paraId="66765263" w14:textId="64439E5E" w:rsidR="00785377" w:rsidRDefault="00785377" w:rsidP="0078537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11F6666" w14:textId="0F75CE2C" w:rsidR="00785377" w:rsidRDefault="00785377" w:rsidP="0078537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Миннуллина Э.Р., Закирова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Г.З.</w:t>
            </w:r>
            <w:proofErr w:type="gramEnd"/>
          </w:p>
          <w:p w14:paraId="2D4AE8D6" w14:textId="2B1080DC" w:rsidR="00785377" w:rsidRDefault="00785377" w:rsidP="0078537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конференция с международным участием «Воспаление глаза»,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Псевдотумор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орбиты в форме дакриоаденита у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докладчик, 12.11.2022</w:t>
            </w:r>
          </w:p>
          <w:p w14:paraId="35731639" w14:textId="77777777" w:rsidR="00785377" w:rsidRDefault="00785377" w:rsidP="0078537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CEE0070" w:rsidR="00BF57AA" w:rsidRPr="00BF57AA" w:rsidRDefault="00BF57A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proofErr w:type="gramStart"/>
      <w:r w:rsidR="00D27F06">
        <w:rPr>
          <w:rFonts w:ascii="Times New Roman" w:hAnsi="Times New Roman"/>
          <w:sz w:val="24"/>
          <w:szCs w:val="24"/>
        </w:rPr>
        <w:t>Д.И.</w:t>
      </w:r>
      <w:proofErr w:type="gramEnd"/>
      <w:r w:rsidR="00D27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AED1" w14:textId="77777777" w:rsidR="007207B6" w:rsidRDefault="007207B6" w:rsidP="008638C3">
      <w:pPr>
        <w:spacing w:after="0"/>
      </w:pPr>
      <w:r>
        <w:separator/>
      </w:r>
    </w:p>
  </w:endnote>
  <w:endnote w:type="continuationSeparator" w:id="0">
    <w:p w14:paraId="094C4CB7" w14:textId="77777777" w:rsidR="007207B6" w:rsidRDefault="007207B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2581" w14:textId="77777777" w:rsidR="007207B6" w:rsidRDefault="007207B6" w:rsidP="008638C3">
      <w:pPr>
        <w:spacing w:after="0"/>
      </w:pPr>
      <w:r>
        <w:separator/>
      </w:r>
    </w:p>
  </w:footnote>
  <w:footnote w:type="continuationSeparator" w:id="0">
    <w:p w14:paraId="1E42D6A8" w14:textId="77777777" w:rsidR="007207B6" w:rsidRDefault="007207B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5EDD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33EE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B027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7422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207B6"/>
    <w:rsid w:val="00740E4B"/>
    <w:rsid w:val="00745405"/>
    <w:rsid w:val="00753DF7"/>
    <w:rsid w:val="007550D8"/>
    <w:rsid w:val="0076259B"/>
    <w:rsid w:val="0077513F"/>
    <w:rsid w:val="00782579"/>
    <w:rsid w:val="00785377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BF57AA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19EE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2953-A0B3-408D-8C80-93EFACA9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4410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Энже Миннуллина</cp:lastModifiedBy>
  <cp:revision>3</cp:revision>
  <cp:lastPrinted>2020-12-09T08:55:00Z</cp:lastPrinted>
  <dcterms:created xsi:type="dcterms:W3CDTF">2022-12-27T07:26:00Z</dcterms:created>
  <dcterms:modified xsi:type="dcterms:W3CDTF">2022-12-27T07:31:00Z</dcterms:modified>
</cp:coreProperties>
</file>